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ategory"/>
        <w:tag w:val=""/>
        <w:id w:val="1543715586"/>
        <w:placeholder>
          <w:docPart w:val="5A8456907E5E4C2CA1D21DBA9A9E9702"/>
        </w:placeholder>
        <w:dataBinding w:prefixMappings="xmlns:ns0='http://purl.org/dc/elements/1.1/' xmlns:ns1='http://schemas.openxmlformats.org/package/2006/metadata/core-properties' " w:xpath="/ns1:coreProperties[1]/ns1:category[1]" w:storeItemID="{6C3C8BC8-F283-45AE-878A-BAB7291924A1}"/>
        <w:text/>
      </w:sdtPr>
      <w:sdtContent>
        <w:p w14:paraId="6A20886B" w14:textId="0EBF589B" w:rsidR="009E2850" w:rsidRDefault="000D0305">
          <w:pPr>
            <w:pStyle w:val="ContactInfo"/>
          </w:pPr>
          <w:r>
            <w:t>Mount Holly, NC 28120</w:t>
          </w:r>
        </w:p>
      </w:sdtContent>
    </w:sdt>
    <w:p w14:paraId="7D1E6B73" w14:textId="3C1746F5" w:rsidR="009E2850" w:rsidRDefault="00000000">
      <w:pPr>
        <w:pStyle w:val="ContactInfo"/>
      </w:pPr>
      <w:sdt>
        <w:sdtPr>
          <w:alias w:val="Telephone"/>
          <w:tag w:val="Telephone"/>
          <w:id w:val="599758962"/>
          <w:placeholder>
            <w:docPart w:val="87EDD12769CB4AC58762960C12670BB3"/>
          </w:placeholder>
          <w:dataBinding w:prefixMappings="xmlns:ns0='http://schemas.microsoft.com/office/2006/coverPageProps' " w:xpath="/ns0:CoverPageProperties[1]/ns0:CompanyPhone[1]" w:storeItemID="{55AF091B-3C7A-41E3-B477-F2FDAA23CFDA}"/>
          <w:text/>
        </w:sdtPr>
        <w:sdtContent>
          <w:r w:rsidR="000D0305">
            <w:t>916-365-5278</w:t>
          </w:r>
        </w:sdtContent>
      </w:sdt>
    </w:p>
    <w:sdt>
      <w:sdtPr>
        <w:alias w:val="Website"/>
        <w:tag w:val="Website"/>
        <w:id w:val="48967594"/>
        <w:placeholder>
          <w:docPart w:val="BF0211096D5D4D3C9C923AED6AFE4275"/>
        </w:placeholder>
        <w:dataBinding w:prefixMappings="xmlns:ns0='http://purl.org/dc/elements/1.1/' xmlns:ns1='http://schemas.openxmlformats.org/package/2006/metadata/core-properties' " w:xpath="/ns1:coreProperties[1]/ns1:keywords[1]" w:storeItemID="{6C3C8BC8-F283-45AE-878A-BAB7291924A1}"/>
        <w:text/>
      </w:sdtPr>
      <w:sdtContent>
        <w:p w14:paraId="130D2147" w14:textId="01888B41" w:rsidR="009E2850" w:rsidRDefault="000D0305">
          <w:pPr>
            <w:pStyle w:val="ContactInfo"/>
          </w:pPr>
          <w:r>
            <w:t>https:/www.linkedin.com/in/mackenna-fuller</w:t>
          </w:r>
        </w:p>
      </w:sdtContent>
    </w:sdt>
    <w:sdt>
      <w:sdtPr>
        <w:rPr>
          <w:rStyle w:val="Emphasis"/>
        </w:rPr>
        <w:alias w:val="Email"/>
        <w:tag w:val=""/>
        <w:id w:val="1889536063"/>
        <w:placeholder>
          <w:docPart w:val="428F3082E8F9451E9AC47CDE99A3D1AF"/>
        </w:placeholder>
        <w:dataBinding w:prefixMappings="xmlns:ns0='http://schemas.microsoft.com/office/2006/coverPageProps' " w:xpath="/ns0:CoverPageProperties[1]/ns0:CompanyEmail[1]" w:storeItemID="{55AF091B-3C7A-41E3-B477-F2FDAA23CFDA}"/>
        <w:text/>
      </w:sdtPr>
      <w:sdtContent>
        <w:p w14:paraId="79C25610" w14:textId="7E92AD1B" w:rsidR="009E2850" w:rsidRDefault="000D0305">
          <w:pPr>
            <w:pStyle w:val="ContactInfo"/>
            <w:rPr>
              <w:rStyle w:val="Emphasis"/>
            </w:rPr>
          </w:pPr>
          <w:r>
            <w:rPr>
              <w:rStyle w:val="Emphasis"/>
            </w:rPr>
            <w:t>Mackenna.fuller@protonmail.com</w:t>
          </w:r>
        </w:p>
      </w:sdtContent>
    </w:sdt>
    <w:p w14:paraId="2F6CA9A3" w14:textId="6AD9048A" w:rsidR="009E2850" w:rsidRDefault="00000000">
      <w:pPr>
        <w:pStyle w:val="Name"/>
      </w:pPr>
      <w:sdt>
        <w:sdtPr>
          <w:alias w:val="Your Name"/>
          <w:tag w:val=""/>
          <w:id w:val="1197042864"/>
          <w:placeholder>
            <w:docPart w:val="EF6E0D859ADF4911ABCF146087AD5C63"/>
          </w:placeholder>
          <w:dataBinding w:prefixMappings="xmlns:ns0='http://purl.org/dc/elements/1.1/' xmlns:ns1='http://schemas.openxmlformats.org/package/2006/metadata/core-properties' " w:xpath="/ns1:coreProperties[1]/ns0:creator[1]" w:storeItemID="{6C3C8BC8-F283-45AE-878A-BAB7291924A1}"/>
          <w:text/>
        </w:sdtPr>
        <w:sdtContent>
          <w:r w:rsidR="007B3074">
            <w:t>Mackenna Fuller</w:t>
          </w:r>
        </w:sdtContent>
      </w:sdt>
    </w:p>
    <w:tbl>
      <w:tblPr>
        <w:tblStyle w:val="ResumeTable"/>
        <w:tblW w:w="5000" w:type="pct"/>
        <w:tblLook w:val="04A0" w:firstRow="1" w:lastRow="0" w:firstColumn="1" w:lastColumn="0" w:noHBand="0" w:noVBand="1"/>
        <w:tblDescription w:val="Resume"/>
      </w:tblPr>
      <w:tblGrid>
        <w:gridCol w:w="1778"/>
        <w:gridCol w:w="472"/>
        <w:gridCol w:w="7830"/>
      </w:tblGrid>
      <w:tr w:rsidR="009E2850" w14:paraId="68414AC8" w14:textId="77777777" w:rsidTr="007B3074">
        <w:tc>
          <w:tcPr>
            <w:tcW w:w="1778" w:type="dxa"/>
          </w:tcPr>
          <w:p w14:paraId="76B49593" w14:textId="5B3E2CE7" w:rsidR="009E2850" w:rsidRDefault="007B3074">
            <w:pPr>
              <w:pStyle w:val="Heading1"/>
            </w:pPr>
            <w:r>
              <w:t>Professional Summary</w:t>
            </w:r>
          </w:p>
        </w:tc>
        <w:tc>
          <w:tcPr>
            <w:tcW w:w="472" w:type="dxa"/>
          </w:tcPr>
          <w:p w14:paraId="08DB0D8F" w14:textId="77777777" w:rsidR="009E2850" w:rsidRDefault="009E2850"/>
        </w:tc>
        <w:tc>
          <w:tcPr>
            <w:tcW w:w="7830" w:type="dxa"/>
          </w:tcPr>
          <w:p w14:paraId="56A3E2D1" w14:textId="664F7A5D" w:rsidR="009E2850" w:rsidRPr="000E799B" w:rsidRDefault="007B3074" w:rsidP="000D0305">
            <w:pPr>
              <w:pStyle w:val="ResumeText"/>
            </w:pPr>
            <w:r w:rsidRPr="000E799B">
              <w:t>Motivated college student, currently enrolled and seeking opportunity to apply skills in case management, intake assessments, mental health exams and other counseling practices to meet challenging work assignments and support care management team. Excellent at co-facilitating, analyzing symptoms, and providing attentive client care. Keen listening skills and focused on meeting client needs.</w:t>
            </w:r>
          </w:p>
        </w:tc>
      </w:tr>
      <w:tr w:rsidR="009E2850" w14:paraId="082A227B" w14:textId="77777777" w:rsidTr="000E799B">
        <w:trPr>
          <w:trHeight w:val="1250"/>
        </w:trPr>
        <w:tc>
          <w:tcPr>
            <w:tcW w:w="1778" w:type="dxa"/>
          </w:tcPr>
          <w:p w14:paraId="2BDED936" w14:textId="77777777" w:rsidR="009E2850" w:rsidRDefault="00000000">
            <w:pPr>
              <w:pStyle w:val="Heading1"/>
            </w:pPr>
            <w:r>
              <w:t>Skills &amp; Abilities</w:t>
            </w:r>
          </w:p>
        </w:tc>
        <w:tc>
          <w:tcPr>
            <w:tcW w:w="472" w:type="dxa"/>
          </w:tcPr>
          <w:p w14:paraId="1F3FBE71" w14:textId="77777777" w:rsidR="009E2850" w:rsidRDefault="009E2850"/>
        </w:tc>
        <w:tc>
          <w:tcPr>
            <w:tcW w:w="7830" w:type="dxa"/>
          </w:tcPr>
          <w:p w14:paraId="1F1E1B56" w14:textId="32487CAB" w:rsidR="000D0305" w:rsidRDefault="007B3074" w:rsidP="000D0305">
            <w:pPr>
              <w:pStyle w:val="ListParagraph"/>
              <w:numPr>
                <w:ilvl w:val="0"/>
                <w:numId w:val="1"/>
              </w:numPr>
              <w:spacing w:before="100" w:beforeAutospacing="1" w:after="100" w:afterAutospacing="1" w:line="360" w:lineRule="auto"/>
              <w:rPr>
                <w:rFonts w:eastAsia="Times New Roman" w:cs="Times New Roman"/>
                <w:color w:val="auto"/>
                <w:kern w:val="0"/>
                <w:lang w:eastAsia="en-US"/>
              </w:rPr>
            </w:pPr>
            <w:r w:rsidRPr="000D0305">
              <w:rPr>
                <w:rFonts w:eastAsia="Times New Roman" w:cs="Times New Roman"/>
                <w:color w:val="auto"/>
                <w:kern w:val="0"/>
                <w:lang w:eastAsia="en-US"/>
              </w:rPr>
              <w:t xml:space="preserve">Co-facilitated group therapy sessions regarding interpersonal </w:t>
            </w:r>
            <w:r w:rsidR="000D0305">
              <w:rPr>
                <w:rFonts w:eastAsia="Times New Roman" w:cs="Times New Roman"/>
                <w:color w:val="auto"/>
                <w:kern w:val="0"/>
                <w:lang w:eastAsia="en-US"/>
              </w:rPr>
              <w:t>functioning</w:t>
            </w:r>
          </w:p>
          <w:p w14:paraId="30E0F2F9" w14:textId="6A64264C" w:rsidR="007B3074" w:rsidRPr="000D0305" w:rsidRDefault="007B3074" w:rsidP="000D0305">
            <w:pPr>
              <w:pStyle w:val="ListParagraph"/>
              <w:numPr>
                <w:ilvl w:val="0"/>
                <w:numId w:val="1"/>
              </w:numPr>
              <w:spacing w:before="100" w:beforeAutospacing="1" w:after="100" w:afterAutospacing="1" w:line="360" w:lineRule="auto"/>
              <w:rPr>
                <w:rFonts w:eastAsia="Times New Roman" w:cs="Times New Roman"/>
                <w:color w:val="auto"/>
                <w:kern w:val="0"/>
                <w:lang w:eastAsia="en-US"/>
              </w:rPr>
            </w:pPr>
            <w:r w:rsidRPr="000D0305">
              <w:rPr>
                <w:rFonts w:eastAsia="Times New Roman" w:cs="Times New Roman"/>
                <w:color w:val="auto"/>
                <w:kern w:val="0"/>
                <w:lang w:eastAsia="en-US"/>
              </w:rPr>
              <w:t>Provided individual counseling services under supervision and demonstrated active listening, empathy, and unconditional positive regard</w:t>
            </w:r>
          </w:p>
          <w:p w14:paraId="7300FE56" w14:textId="565FBBF5" w:rsidR="009E2850" w:rsidRPr="007B3074" w:rsidRDefault="007B3074" w:rsidP="000D0305">
            <w:pPr>
              <w:numPr>
                <w:ilvl w:val="0"/>
                <w:numId w:val="1"/>
              </w:numPr>
              <w:spacing w:before="100" w:beforeAutospacing="1" w:after="100" w:afterAutospacing="1" w:line="360" w:lineRule="auto"/>
              <w:ind w:hanging="366"/>
              <w:contextualSpacing/>
              <w:rPr>
                <w:rFonts w:ascii="Times New Roman" w:eastAsia="Times New Roman" w:hAnsi="Times New Roman" w:cs="Times New Roman"/>
                <w:color w:val="auto"/>
                <w:kern w:val="0"/>
                <w:sz w:val="24"/>
                <w:szCs w:val="24"/>
                <w:lang w:eastAsia="en-US"/>
              </w:rPr>
            </w:pPr>
            <w:r w:rsidRPr="007B3074">
              <w:rPr>
                <w:rFonts w:eastAsia="Times New Roman" w:cs="Times New Roman"/>
                <w:color w:val="auto"/>
                <w:kern w:val="0"/>
                <w:lang w:eastAsia="en-US"/>
              </w:rPr>
              <w:t>Familiar with performing intake assessments and treatment planning</w:t>
            </w:r>
          </w:p>
        </w:tc>
      </w:tr>
      <w:tr w:rsidR="009E2850" w14:paraId="64FD07A0" w14:textId="77777777" w:rsidTr="007B3074">
        <w:tc>
          <w:tcPr>
            <w:tcW w:w="1778" w:type="dxa"/>
          </w:tcPr>
          <w:p w14:paraId="53797843" w14:textId="77777777" w:rsidR="009E2850" w:rsidRDefault="00000000">
            <w:pPr>
              <w:pStyle w:val="Heading1"/>
            </w:pPr>
            <w:r>
              <w:t>Experience</w:t>
            </w:r>
          </w:p>
        </w:tc>
        <w:tc>
          <w:tcPr>
            <w:tcW w:w="472" w:type="dxa"/>
          </w:tcPr>
          <w:p w14:paraId="7607894A" w14:textId="77777777" w:rsidR="009E2850" w:rsidRDefault="009E2850"/>
        </w:tc>
        <w:tc>
          <w:tcPr>
            <w:tcW w:w="7830" w:type="dxa"/>
          </w:tcPr>
          <w:p w14:paraId="1A2ACBC1" w14:textId="5E75B372" w:rsidR="009E2850" w:rsidRPr="007B3074" w:rsidRDefault="007B3074">
            <w:pPr>
              <w:pStyle w:val="Heading2"/>
              <w:rPr>
                <w:rFonts w:asciiTheme="minorHAnsi" w:eastAsiaTheme="minorEastAsia" w:hAnsiTheme="minorHAnsi" w:cstheme="minorBidi"/>
                <w:b w:val="0"/>
                <w:caps w:val="0"/>
                <w:color w:val="595959" w:themeColor="text1" w:themeTint="A6"/>
                <w14:ligatures w14:val="none"/>
              </w:rPr>
            </w:pPr>
            <w:r>
              <w:t>MUSIC DIRECTOR, MEMORIAL CHAPEL CHURCH</w:t>
            </w:r>
          </w:p>
          <w:p w14:paraId="76D765EE" w14:textId="3B56F180" w:rsidR="009E2850" w:rsidRDefault="007B3074">
            <w:pPr>
              <w:pStyle w:val="ResumeText"/>
            </w:pPr>
            <w:r>
              <w:t>Jan 2018-May 2020</w:t>
            </w:r>
          </w:p>
          <w:p w14:paraId="4B719D63" w14:textId="3A46571C"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Coordinated and managed scheduling of seven volunteers for weekly rehearsals and performances</w:t>
            </w:r>
          </w:p>
          <w:p w14:paraId="60AFCBC2"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Managed preparation for weekly service performances</w:t>
            </w:r>
          </w:p>
          <w:p w14:paraId="5328C7CA" w14:textId="01ADCB6B"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xml:space="preserve">• Created visual media for weekly performances utilizing programs such as Microsoft </w:t>
            </w:r>
            <w:r w:rsidR="000E799B">
              <w:rPr>
                <w:rFonts w:ascii="DejaVuSans" w:hAnsi="DejaVuSans" w:cs="DejaVuSans"/>
                <w:color w:val="000000"/>
                <w:sz w:val="18"/>
                <w:szCs w:val="18"/>
              </w:rPr>
              <w:t>PowerPoint</w:t>
            </w:r>
          </w:p>
          <w:p w14:paraId="5E8562F4"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Worked with church administration for special event planning and conference preparation</w:t>
            </w:r>
          </w:p>
          <w:p w14:paraId="24D1BDE9"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Provided coaching to music department members, as well as volunteers</w:t>
            </w:r>
          </w:p>
          <w:sdt>
            <w:sdtPr>
              <w:rPr>
                <w:rFonts w:ascii="DejaVuSans" w:hAnsi="DejaVuSans" w:cs="DejaVuSans"/>
                <w:color w:val="000000"/>
                <w:sz w:val="18"/>
                <w:szCs w:val="18"/>
              </w:rPr>
              <w:id w:val="1436861535"/>
              <w15:color w:val="C0C0C0"/>
              <w15:repeatingSection/>
            </w:sdtPr>
            <w:sdtEndPr>
              <w:rPr>
                <w:rFonts w:asciiTheme="minorHAnsi" w:eastAsiaTheme="minorEastAsia" w:hAnsiTheme="minorHAnsi" w:cstheme="minorBidi"/>
                <w:bCs/>
                <w:color w:val="595959" w:themeColor="text1" w:themeTint="A6"/>
                <w:sz w:val="20"/>
                <w:szCs w:val="20"/>
              </w:rPr>
            </w:sdtEndPr>
            <w:sdtContent>
              <w:p w14:paraId="406E4BDB" w14:textId="0F5BC97E" w:rsidR="009E2850" w:rsidRPr="007B3074" w:rsidRDefault="009E2850" w:rsidP="007B3074">
                <w:pPr>
                  <w:autoSpaceDE w:val="0"/>
                  <w:autoSpaceDN w:val="0"/>
                  <w:adjustRightInd w:val="0"/>
                  <w:spacing w:after="0" w:line="240" w:lineRule="auto"/>
                  <w:rPr>
                    <w:rFonts w:ascii="DejaVuSans" w:hAnsi="DejaVuSans" w:cs="DejaVuSans"/>
                    <w:color w:val="000000"/>
                    <w:sz w:val="18"/>
                    <w:szCs w:val="18"/>
                  </w:rPr>
                </w:pPr>
              </w:p>
              <w:sdt>
                <w:sdtPr>
                  <w:rPr>
                    <w:rFonts w:asciiTheme="minorHAnsi" w:eastAsiaTheme="minorEastAsia" w:hAnsiTheme="minorHAnsi" w:cstheme="minorBidi"/>
                    <w:b w:val="0"/>
                    <w:caps w:val="0"/>
                    <w:color w:val="595959" w:themeColor="text1" w:themeTint="A6"/>
                    <w14:ligatures w14:val="none"/>
                  </w:rPr>
                  <w:id w:val="68699791"/>
                  <w:placeholder>
                    <w:docPart w:val="01650CD493DA4D49A181A729E6D501E7"/>
                  </w:placeholder>
                  <w15:color w:val="C0C0C0"/>
                  <w15:repeatingSectionItem/>
                </w:sdtPr>
                <w:sdtContent>
                  <w:p w14:paraId="6260D5B7" w14:textId="0201E921" w:rsidR="009E2850" w:rsidRDefault="007B3074">
                    <w:pPr>
                      <w:pStyle w:val="Heading2"/>
                    </w:pPr>
                    <w:r>
                      <w:t>Secretary, Fuller fitness</w:t>
                    </w:r>
                  </w:p>
                  <w:p w14:paraId="37F3C06C" w14:textId="1C6076BB" w:rsidR="009E2850" w:rsidRDefault="007B3074">
                    <w:pPr>
                      <w:pStyle w:val="ResumeText"/>
                    </w:pPr>
                    <w:r>
                      <w:t>May 2014-Jul 2017</w:t>
                    </w:r>
                  </w:p>
                  <w:p w14:paraId="401F231A" w14:textId="47F5ACC5"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Maintained customer membership records</w:t>
                    </w:r>
                  </w:p>
                  <w:p w14:paraId="05926162"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Managed accounts payable and accounts receivable for company</w:t>
                    </w:r>
                  </w:p>
                  <w:p w14:paraId="5BAEA446"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Worked on marketing and branding including but not limited to: graphic design, promotional item</w:t>
                    </w:r>
                  </w:p>
                  <w:p w14:paraId="1329A01C" w14:textId="77777777" w:rsidR="009D767E"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design, advertising</w:t>
                    </w:r>
                  </w:p>
                  <w:p w14:paraId="78D4D208" w14:textId="292F35A4" w:rsidR="007B3074" w:rsidRPr="007B3074" w:rsidRDefault="00000000" w:rsidP="007B3074">
                    <w:pPr>
                      <w:autoSpaceDE w:val="0"/>
                      <w:autoSpaceDN w:val="0"/>
                      <w:adjustRightInd w:val="0"/>
                      <w:spacing w:after="0" w:line="240" w:lineRule="auto"/>
                      <w:rPr>
                        <w:rFonts w:ascii="DejaVuSans" w:hAnsi="DejaVuSans" w:cs="DejaVuSans"/>
                        <w:color w:val="000000"/>
                        <w:sz w:val="18"/>
                        <w:szCs w:val="18"/>
                      </w:rPr>
                    </w:pPr>
                  </w:p>
                </w:sdtContent>
              </w:sdt>
              <w:sdt>
                <w:sdtPr>
                  <w:rPr>
                    <w:rFonts w:asciiTheme="minorHAnsi" w:eastAsiaTheme="minorEastAsia" w:hAnsiTheme="minorHAnsi" w:cstheme="minorBidi"/>
                    <w:b w:val="0"/>
                    <w:caps w:val="0"/>
                    <w:color w:val="595959" w:themeColor="text1" w:themeTint="A6"/>
                    <w14:ligatures w14:val="none"/>
                  </w:rPr>
                  <w:id w:val="789867300"/>
                  <w:placeholder>
                    <w:docPart w:val="1AE7EEB329904539961C1BED4563507B"/>
                  </w:placeholder>
                  <w15:color w:val="C0C0C0"/>
                  <w15:repeatingSectionItem/>
                </w:sdtPr>
                <w:sdtContent>
                  <w:p w14:paraId="549026D4" w14:textId="7475A552" w:rsidR="007B3074" w:rsidRDefault="007B3074">
                    <w:pPr>
                      <w:pStyle w:val="Heading2"/>
                    </w:pPr>
                    <w:r>
                      <w:t>barista, starbucks</w:t>
                    </w:r>
                  </w:p>
                  <w:p w14:paraId="392E7865" w14:textId="708307BD" w:rsidR="007B3074" w:rsidRDefault="007B3074">
                    <w:pPr>
                      <w:pStyle w:val="ResumeText"/>
                    </w:pPr>
                    <w:r>
                      <w:t>Feb 2014-Sep 2015</w:t>
                    </w:r>
                  </w:p>
                  <w:p w14:paraId="7D89285D"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Responsible for tasks related to "Manager in Training" which included: assisting with hiring efforts,</w:t>
                    </w:r>
                  </w:p>
                  <w:p w14:paraId="11DE6290"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tracking revenue, scheduling employee shifts, conducting training of new employees, overseeing cash</w:t>
                    </w:r>
                  </w:p>
                  <w:p w14:paraId="1B77DBA6"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management</w:t>
                    </w:r>
                  </w:p>
                  <w:p w14:paraId="60321EA8"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Ability to work in fast-paced environment with competing priorities while ensuring quality of work and</w:t>
                    </w:r>
                  </w:p>
                  <w:p w14:paraId="7DCF0B70"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customer satisfaction</w:t>
                    </w:r>
                  </w:p>
                  <w:p w14:paraId="0AF6C3EC"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Proficient in Point-of-Sale systems for collection and payment processing</w:t>
                    </w:r>
                  </w:p>
                  <w:p w14:paraId="37C6EE81" w14:textId="77777777" w:rsid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Received and managed inventory deliveries and performed inventory intake reconciliation</w:t>
                    </w:r>
                  </w:p>
                  <w:p w14:paraId="1D29BB24" w14:textId="4B726485" w:rsidR="009E2850" w:rsidRPr="007B3074" w:rsidRDefault="007B3074" w:rsidP="007B3074">
                    <w:pPr>
                      <w:autoSpaceDE w:val="0"/>
                      <w:autoSpaceDN w:val="0"/>
                      <w:adjustRightInd w:val="0"/>
                      <w:spacing w:after="0" w:line="240" w:lineRule="auto"/>
                      <w:rPr>
                        <w:rFonts w:ascii="DejaVuSans" w:hAnsi="DejaVuSans" w:cs="DejaVuSans"/>
                        <w:color w:val="000000"/>
                        <w:sz w:val="18"/>
                        <w:szCs w:val="18"/>
                      </w:rPr>
                    </w:pPr>
                    <w:r>
                      <w:rPr>
                        <w:rFonts w:ascii="DejaVuSans" w:hAnsi="DejaVuSans" w:cs="DejaVuSans"/>
                        <w:color w:val="000000"/>
                        <w:sz w:val="18"/>
                        <w:szCs w:val="18"/>
                      </w:rPr>
                      <w:t>• Trained new hires on best practices and daily operations</w:t>
                    </w:r>
                  </w:p>
                </w:sdtContent>
              </w:sdt>
            </w:sdtContent>
          </w:sdt>
        </w:tc>
      </w:tr>
      <w:tr w:rsidR="009E2850" w14:paraId="26127E60" w14:textId="77777777" w:rsidTr="007B3074">
        <w:tc>
          <w:tcPr>
            <w:tcW w:w="1778" w:type="dxa"/>
          </w:tcPr>
          <w:p w14:paraId="5A1A8421" w14:textId="77777777" w:rsidR="009E2850" w:rsidRDefault="00000000">
            <w:pPr>
              <w:pStyle w:val="Heading1"/>
            </w:pPr>
            <w:r>
              <w:lastRenderedPageBreak/>
              <w:t>Education</w:t>
            </w:r>
          </w:p>
        </w:tc>
        <w:tc>
          <w:tcPr>
            <w:tcW w:w="472" w:type="dxa"/>
          </w:tcPr>
          <w:p w14:paraId="464BBB42" w14:textId="77777777" w:rsidR="009E2850" w:rsidRDefault="009E2850"/>
        </w:tc>
        <w:tc>
          <w:tcPr>
            <w:tcW w:w="7830" w:type="dxa"/>
          </w:tcPr>
          <w:sdt>
            <w:sdtPr>
              <w:rPr>
                <w:rFonts w:asciiTheme="minorHAnsi" w:eastAsiaTheme="minorEastAsia" w:hAnsiTheme="minorHAnsi" w:cstheme="minorBidi"/>
                <w:b w:val="0"/>
                <w:caps w:val="0"/>
                <w:color w:val="595959" w:themeColor="text1" w:themeTint="A6"/>
                <w14:ligatures w14:val="none"/>
              </w:rPr>
              <w:id w:val="-691765356"/>
              <w15:repeatingSection/>
            </w:sdtPr>
            <w:sdtContent>
              <w:sdt>
                <w:sdtPr>
                  <w:rPr>
                    <w:rFonts w:asciiTheme="minorHAnsi" w:eastAsiaTheme="minorEastAsia" w:hAnsiTheme="minorHAnsi" w:cstheme="minorBidi"/>
                    <w:b w:val="0"/>
                    <w:caps w:val="0"/>
                    <w:color w:val="595959" w:themeColor="text1" w:themeTint="A6"/>
                    <w14:ligatures w14:val="none"/>
                  </w:rPr>
                  <w:id w:val="-1126388115"/>
                  <w:placeholder>
                    <w:docPart w:val="01650CD493DA4D49A181A729E6D501E7"/>
                  </w:placeholder>
                  <w15:repeatingSectionItem/>
                </w:sdtPr>
                <w:sdtEndPr>
                  <w:rPr>
                    <w:color w:val="auto"/>
                  </w:rPr>
                </w:sdtEndPr>
                <w:sdtContent>
                  <w:p w14:paraId="625BA193" w14:textId="04359587" w:rsidR="009E2850" w:rsidRDefault="000E799B">
                    <w:pPr>
                      <w:pStyle w:val="Heading2"/>
                    </w:pPr>
                    <w:r>
                      <w:t>Liberty University - Master of Arts in Clinical Mental Health Counseling</w:t>
                    </w:r>
                  </w:p>
                  <w:p w14:paraId="6E914F05" w14:textId="7B0A8A28" w:rsidR="000E799B" w:rsidRDefault="000E799B" w:rsidP="000E799B">
                    <w:pPr>
                      <w:spacing w:line="240" w:lineRule="auto"/>
                    </w:pPr>
                    <w:r>
                      <w:t>Lynchburg, VA, Anticipated graduation: Aug 2024, GPA 3.96</w:t>
                    </w:r>
                  </w:p>
                  <w:p w14:paraId="391185DF" w14:textId="785FF490" w:rsidR="000E799B" w:rsidRPr="000D0305" w:rsidRDefault="000E799B" w:rsidP="000E799B">
                    <w:pPr>
                      <w:spacing w:line="240" w:lineRule="auto"/>
                      <w:rPr>
                        <w:color w:val="auto"/>
                      </w:rPr>
                    </w:pPr>
                    <w:r w:rsidRPr="000D0305">
                      <w:rPr>
                        <w:color w:val="auto"/>
                      </w:rPr>
                      <w:t>Relevant Coursework: Ethical and Legal Issues in Counseling, Human Growth and Development, Multicultural Counseling, Counseling Techniques, Theories of Counseling, Group Counseling, Assessment Techniques, Psychopathology, Marriage and Family</w:t>
                    </w:r>
                  </w:p>
                </w:sdtContent>
              </w:sdt>
              <w:sdt>
                <w:sdtPr>
                  <w:rPr>
                    <w:rFonts w:asciiTheme="minorHAnsi" w:eastAsiaTheme="minorEastAsia" w:hAnsiTheme="minorHAnsi" w:cstheme="minorBidi"/>
                    <w:b w:val="0"/>
                    <w:caps w:val="0"/>
                    <w:color w:val="595959" w:themeColor="text1" w:themeTint="A6"/>
                    <w14:ligatures w14:val="none"/>
                  </w:rPr>
                  <w:id w:val="-527261189"/>
                  <w:placeholder>
                    <w:docPart w:val="E6C2EE0AE9014052B5CEBAC060E674C8"/>
                  </w:placeholder>
                  <w15:repeatingSectionItem/>
                </w:sdtPr>
                <w:sdtContent>
                  <w:p w14:paraId="4195193F" w14:textId="3BC9837F" w:rsidR="000E799B" w:rsidRDefault="000E799B">
                    <w:pPr>
                      <w:pStyle w:val="Heading2"/>
                    </w:pPr>
                    <w:r>
                      <w:t>William Jessup University</w:t>
                    </w:r>
                    <w:r w:rsidR="000D0305">
                      <w:t xml:space="preserve"> – BACHELOR</w:t>
                    </w:r>
                    <w:r>
                      <w:t xml:space="preserve"> of Science in psychology</w:t>
                    </w:r>
                  </w:p>
                  <w:p w14:paraId="0FF665F3" w14:textId="6E787328" w:rsidR="000E799B" w:rsidRDefault="000E799B" w:rsidP="000E799B">
                    <w:pPr>
                      <w:spacing w:line="240" w:lineRule="auto"/>
                    </w:pPr>
                    <w:r>
                      <w:t>Rocklin, CA, Graduated</w:t>
                    </w:r>
                    <w:r w:rsidR="000D0305">
                      <w:t xml:space="preserve"> Jun 2017, Cum Laude</w:t>
                    </w:r>
                  </w:p>
                  <w:p w14:paraId="705272FE" w14:textId="7FAA0BB1" w:rsidR="009E2850" w:rsidRDefault="000E799B" w:rsidP="000E799B">
                    <w:pPr>
                      <w:spacing w:line="240" w:lineRule="auto"/>
                    </w:pPr>
                    <w:r w:rsidRPr="000D0305">
                      <w:rPr>
                        <w:color w:val="auto"/>
                      </w:rPr>
                      <w:t>Relevant Coursework: Ethical and Legal Issues in Counseling, Human Growth and Development, Multicultural Counseling, Counseling Techniques, Theories of Counseling, Group Counseling, Assessment Techniques, Psychopathology, Marriage and Family</w:t>
                    </w:r>
                  </w:p>
                </w:sdtContent>
              </w:sdt>
            </w:sdtContent>
          </w:sdt>
        </w:tc>
      </w:tr>
      <w:tr w:rsidR="009E2850" w14:paraId="7CE971B0" w14:textId="77777777" w:rsidTr="007B3074">
        <w:tc>
          <w:tcPr>
            <w:tcW w:w="1778" w:type="dxa"/>
          </w:tcPr>
          <w:p w14:paraId="2E86E558" w14:textId="0D0CD304" w:rsidR="009E2850" w:rsidRDefault="000E799B">
            <w:pPr>
              <w:pStyle w:val="Heading1"/>
            </w:pPr>
            <w:r>
              <w:t>Certificates</w:t>
            </w:r>
          </w:p>
        </w:tc>
        <w:tc>
          <w:tcPr>
            <w:tcW w:w="472" w:type="dxa"/>
          </w:tcPr>
          <w:p w14:paraId="08192ADA" w14:textId="77777777" w:rsidR="009E2850" w:rsidRDefault="009E2850"/>
        </w:tc>
        <w:tc>
          <w:tcPr>
            <w:tcW w:w="7830" w:type="dxa"/>
          </w:tcPr>
          <w:p w14:paraId="488DA46B" w14:textId="6D433F79" w:rsidR="009E2850" w:rsidRDefault="000E799B">
            <w:pPr>
              <w:pStyle w:val="ResumeText"/>
            </w:pPr>
            <w:r w:rsidRPr="000D0305">
              <w:rPr>
                <w:b/>
                <w:bCs/>
                <w:color w:val="auto"/>
              </w:rPr>
              <w:t>Certified Symbis Facilitator</w:t>
            </w:r>
            <w:r w:rsidRPr="000D0305">
              <w:rPr>
                <w:color w:val="auto"/>
              </w:rPr>
              <w:t xml:space="preserve"> </w:t>
            </w:r>
            <w:r>
              <w:t xml:space="preserve">– </w:t>
            </w:r>
            <w:r w:rsidRPr="000D0305">
              <w:rPr>
                <w:color w:val="auto"/>
              </w:rPr>
              <w:t>Qualified to help couples prepare to complete and interpret their premarital/marital Symbis assessments so they can learn how each communicates, possible pitfalls, strengths, and methods for navigating areas of mismatched expectations.</w:t>
            </w:r>
          </w:p>
        </w:tc>
      </w:tr>
    </w:tbl>
    <w:p w14:paraId="34A8B93E" w14:textId="77777777" w:rsidR="009E2850" w:rsidRDefault="009E2850"/>
    <w:sectPr w:rsidR="009E2850">
      <w:footerReference w:type="default" r:id="rId10"/>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5267" w14:textId="77777777" w:rsidR="00586069" w:rsidRDefault="00586069">
      <w:pPr>
        <w:spacing w:before="0" w:after="0" w:line="240" w:lineRule="auto"/>
      </w:pPr>
      <w:r>
        <w:separator/>
      </w:r>
    </w:p>
  </w:endnote>
  <w:endnote w:type="continuationSeparator" w:id="0">
    <w:p w14:paraId="429DC931" w14:textId="77777777" w:rsidR="00586069" w:rsidRDefault="005860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59F1" w14:textId="77777777" w:rsidR="009E2850" w:rsidRDefault="00000000">
    <w:pPr>
      <w:pStyle w:val="Footer"/>
    </w:pPr>
    <w:r>
      <w:t xml:space="preserve">Page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F9A3" w14:textId="77777777" w:rsidR="00586069" w:rsidRDefault="00586069">
      <w:pPr>
        <w:spacing w:before="0" w:after="0" w:line="240" w:lineRule="auto"/>
      </w:pPr>
      <w:r>
        <w:separator/>
      </w:r>
    </w:p>
  </w:footnote>
  <w:footnote w:type="continuationSeparator" w:id="0">
    <w:p w14:paraId="74BFFBBA" w14:textId="77777777" w:rsidR="00586069" w:rsidRDefault="005860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5B74"/>
    <w:multiLevelType w:val="hybridMultilevel"/>
    <w:tmpl w:val="849CF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E8766D"/>
    <w:multiLevelType w:val="multilevel"/>
    <w:tmpl w:val="09A08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06353022">
    <w:abstractNumId w:val="1"/>
  </w:num>
  <w:num w:numId="2" w16cid:durableId="208622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74"/>
    <w:rsid w:val="000D0305"/>
    <w:rsid w:val="000E799B"/>
    <w:rsid w:val="00586069"/>
    <w:rsid w:val="007B3074"/>
    <w:rsid w:val="009D767E"/>
    <w:rsid w:val="009E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CCFD2"/>
  <w15:chartTrackingRefBased/>
  <w15:docId w15:val="{6294E349-5BA8-4951-959C-8E64A532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3494BA"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3494BA"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7FC0DB"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3494BA"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3494BA"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3494BA"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A495C"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A495C"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3494BA"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3494BA"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3494BA"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3494BA"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3494BA"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3494BA" w:themeColor="accent1"/>
        <w:left w:val="single" w:sz="4" w:space="6" w:color="3494BA" w:themeColor="accent1"/>
        <w:bottom w:val="single" w:sz="4" w:space="4" w:color="3494BA" w:themeColor="accent1"/>
        <w:right w:val="single" w:sz="4" w:space="6" w:color="3494BA" w:themeColor="accent1"/>
      </w:pBdr>
      <w:shd w:val="clear" w:color="auto" w:fill="3494BA" w:themeFill="accent1"/>
      <w:spacing w:before="240"/>
      <w:ind w:left="144" w:right="144"/>
    </w:pPr>
    <w:rPr>
      <w:rFonts w:asciiTheme="majorHAnsi" w:eastAsiaTheme="majorEastAsia" w:hAnsiTheme="majorHAnsi" w:cstheme="majorBidi"/>
      <w:caps/>
      <w:color w:val="FFFFFF" w:themeColor="background1"/>
      <w:sz w:val="32"/>
    </w:rPr>
  </w:style>
  <w:style w:type="paragraph" w:styleId="ListParagraph">
    <w:name w:val="List Paragraph"/>
    <w:basedOn w:val="Normal"/>
    <w:uiPriority w:val="34"/>
    <w:semiHidden/>
    <w:qFormat/>
    <w:rsid w:val="000D0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456907E5E4C2CA1D21DBA9A9E9702"/>
        <w:category>
          <w:name w:val="General"/>
          <w:gallery w:val="placeholder"/>
        </w:category>
        <w:types>
          <w:type w:val="bbPlcHdr"/>
        </w:types>
        <w:behaviors>
          <w:behavior w:val="content"/>
        </w:behaviors>
        <w:guid w:val="{2A3FF9AE-42ED-46FC-8FD1-B2A69B972D96}"/>
      </w:docPartPr>
      <w:docPartBody>
        <w:p w:rsidR="00000000" w:rsidRDefault="00000000">
          <w:pPr>
            <w:pStyle w:val="5A8456907E5E4C2CA1D21DBA9A9E9702"/>
          </w:pPr>
          <w:r>
            <w:t>[City, ST ZIP Code]</w:t>
          </w:r>
        </w:p>
      </w:docPartBody>
    </w:docPart>
    <w:docPart>
      <w:docPartPr>
        <w:name w:val="87EDD12769CB4AC58762960C12670BB3"/>
        <w:category>
          <w:name w:val="General"/>
          <w:gallery w:val="placeholder"/>
        </w:category>
        <w:types>
          <w:type w:val="bbPlcHdr"/>
        </w:types>
        <w:behaviors>
          <w:behavior w:val="content"/>
        </w:behaviors>
        <w:guid w:val="{53AE28EC-F432-4BC9-A145-A4855BC7D5AB}"/>
      </w:docPartPr>
      <w:docPartBody>
        <w:p w:rsidR="00000000" w:rsidRDefault="00000000">
          <w:pPr>
            <w:pStyle w:val="87EDD12769CB4AC58762960C12670BB3"/>
          </w:pPr>
          <w:r>
            <w:t>[Telephone]</w:t>
          </w:r>
        </w:p>
      </w:docPartBody>
    </w:docPart>
    <w:docPart>
      <w:docPartPr>
        <w:name w:val="BF0211096D5D4D3C9C923AED6AFE4275"/>
        <w:category>
          <w:name w:val="General"/>
          <w:gallery w:val="placeholder"/>
        </w:category>
        <w:types>
          <w:type w:val="bbPlcHdr"/>
        </w:types>
        <w:behaviors>
          <w:behavior w:val="content"/>
        </w:behaviors>
        <w:guid w:val="{6D7DCCDC-F5CA-42E1-83CF-DBA2DF9DAFE7}"/>
      </w:docPartPr>
      <w:docPartBody>
        <w:p w:rsidR="00000000" w:rsidRDefault="00000000">
          <w:pPr>
            <w:pStyle w:val="BF0211096D5D4D3C9C923AED6AFE4275"/>
          </w:pPr>
          <w:r>
            <w:t>[Website]</w:t>
          </w:r>
        </w:p>
      </w:docPartBody>
    </w:docPart>
    <w:docPart>
      <w:docPartPr>
        <w:name w:val="428F3082E8F9451E9AC47CDE99A3D1AF"/>
        <w:category>
          <w:name w:val="General"/>
          <w:gallery w:val="placeholder"/>
        </w:category>
        <w:types>
          <w:type w:val="bbPlcHdr"/>
        </w:types>
        <w:behaviors>
          <w:behavior w:val="content"/>
        </w:behaviors>
        <w:guid w:val="{C463376D-D5E3-4DFC-9816-B6FEF8FC612D}"/>
      </w:docPartPr>
      <w:docPartBody>
        <w:p w:rsidR="00000000" w:rsidRDefault="00000000">
          <w:pPr>
            <w:pStyle w:val="428F3082E8F9451E9AC47CDE99A3D1AF"/>
          </w:pPr>
          <w:r>
            <w:rPr>
              <w:rStyle w:val="Emphasis"/>
            </w:rPr>
            <w:t>[Email]</w:t>
          </w:r>
        </w:p>
      </w:docPartBody>
    </w:docPart>
    <w:docPart>
      <w:docPartPr>
        <w:name w:val="EF6E0D859ADF4911ABCF146087AD5C63"/>
        <w:category>
          <w:name w:val="General"/>
          <w:gallery w:val="placeholder"/>
        </w:category>
        <w:types>
          <w:type w:val="bbPlcHdr"/>
        </w:types>
        <w:behaviors>
          <w:behavior w:val="content"/>
        </w:behaviors>
        <w:guid w:val="{27129CA1-CF38-4636-A47D-C5D7DFFC131C}"/>
      </w:docPartPr>
      <w:docPartBody>
        <w:p w:rsidR="00000000" w:rsidRDefault="00000000">
          <w:pPr>
            <w:pStyle w:val="EF6E0D859ADF4911ABCF146087AD5C63"/>
          </w:pPr>
          <w:r>
            <w:t>[Your Name]</w:t>
          </w:r>
        </w:p>
      </w:docPartBody>
    </w:docPart>
    <w:docPart>
      <w:docPartPr>
        <w:name w:val="01650CD493DA4D49A181A729E6D501E7"/>
        <w:category>
          <w:name w:val="General"/>
          <w:gallery w:val="placeholder"/>
        </w:category>
        <w:types>
          <w:type w:val="bbPlcHdr"/>
        </w:types>
        <w:behaviors>
          <w:behavior w:val="content"/>
        </w:behaviors>
        <w:guid w:val="{63394CD3-15C6-480D-B952-4F438D3041AB}"/>
      </w:docPartPr>
      <w:docPartBody>
        <w:p w:rsidR="00000000" w:rsidRDefault="00000000">
          <w:pPr>
            <w:pStyle w:val="01650CD493DA4D49A181A729E6D501E7"/>
          </w:pPr>
          <w:r>
            <w:rPr>
              <w:rStyle w:val="PlaceholderText"/>
            </w:rPr>
            <w:t>Enter any content that you want to repeat, including other content controls. You can also insert this control around table rows in order to repeat parts of a table.</w:t>
          </w:r>
        </w:p>
      </w:docPartBody>
    </w:docPart>
    <w:docPart>
      <w:docPartPr>
        <w:name w:val="1AE7EEB329904539961C1BED4563507B"/>
        <w:category>
          <w:name w:val="General"/>
          <w:gallery w:val="placeholder"/>
        </w:category>
        <w:types>
          <w:type w:val="bbPlcHdr"/>
        </w:types>
        <w:behaviors>
          <w:behavior w:val="content"/>
        </w:behaviors>
        <w:guid w:val="{0EE53D59-412E-43C9-814C-AE88521CA5C2}"/>
      </w:docPartPr>
      <w:docPartBody>
        <w:p w:rsidR="00000000" w:rsidRDefault="00ED1E06" w:rsidP="00ED1E06">
          <w:pPr>
            <w:pStyle w:val="1AE7EEB329904539961C1BED4563507B"/>
          </w:pPr>
          <w:r>
            <w:rPr>
              <w:rStyle w:val="PlaceholderText"/>
            </w:rPr>
            <w:t>Enter any content that you want to repeat, including other content controls. You can also insert this control around table rows in order to repeat parts of a table.</w:t>
          </w:r>
        </w:p>
      </w:docPartBody>
    </w:docPart>
    <w:docPart>
      <w:docPartPr>
        <w:name w:val="E6C2EE0AE9014052B5CEBAC060E674C8"/>
        <w:category>
          <w:name w:val="General"/>
          <w:gallery w:val="placeholder"/>
        </w:category>
        <w:types>
          <w:type w:val="bbPlcHdr"/>
        </w:types>
        <w:behaviors>
          <w:behavior w:val="content"/>
        </w:behaviors>
        <w:guid w:val="{E7AB307F-F449-4926-8ABA-27D062F42241}"/>
      </w:docPartPr>
      <w:docPartBody>
        <w:p w:rsidR="00000000" w:rsidRDefault="00ED1E06" w:rsidP="00ED1E06">
          <w:pPr>
            <w:pStyle w:val="E6C2EE0AE9014052B5CEBAC060E674C8"/>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06"/>
    <w:rsid w:val="003B3561"/>
    <w:rsid w:val="00ED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B856F91D6041C2A6AF020DE1522219">
    <w:name w:val="23B856F91D6041C2A6AF020DE1522219"/>
  </w:style>
  <w:style w:type="paragraph" w:customStyle="1" w:styleId="5A8456907E5E4C2CA1D21DBA9A9E9702">
    <w:name w:val="5A8456907E5E4C2CA1D21DBA9A9E9702"/>
  </w:style>
  <w:style w:type="paragraph" w:customStyle="1" w:styleId="87EDD12769CB4AC58762960C12670BB3">
    <w:name w:val="87EDD12769CB4AC58762960C12670BB3"/>
  </w:style>
  <w:style w:type="paragraph" w:customStyle="1" w:styleId="BF0211096D5D4D3C9C923AED6AFE4275">
    <w:name w:val="BF0211096D5D4D3C9C923AED6AFE4275"/>
  </w:style>
  <w:style w:type="character" w:styleId="Emphasis">
    <w:name w:val="Emphasis"/>
    <w:basedOn w:val="DefaultParagraphFont"/>
    <w:uiPriority w:val="2"/>
    <w:unhideWhenUsed/>
    <w:qFormat/>
    <w:rPr>
      <w:color w:val="4472C4" w:themeColor="accent1"/>
    </w:rPr>
  </w:style>
  <w:style w:type="paragraph" w:customStyle="1" w:styleId="428F3082E8F9451E9AC47CDE99A3D1AF">
    <w:name w:val="428F3082E8F9451E9AC47CDE99A3D1AF"/>
  </w:style>
  <w:style w:type="paragraph" w:customStyle="1" w:styleId="EF6E0D859ADF4911ABCF146087AD5C63">
    <w:name w:val="EF6E0D859ADF4911ABCF146087AD5C63"/>
  </w:style>
  <w:style w:type="paragraph" w:customStyle="1" w:styleId="2D1335D181304724B085FF624C1CAE60">
    <w:name w:val="2D1335D181304724B085FF624C1CAE60"/>
  </w:style>
  <w:style w:type="paragraph" w:customStyle="1" w:styleId="ResumeText">
    <w:name w:val="Resume Text"/>
    <w:basedOn w:val="Normal"/>
    <w:qFormat/>
    <w:pPr>
      <w:spacing w:before="40" w:after="40" w:line="288" w:lineRule="auto"/>
      <w:ind w:right="1440"/>
    </w:pPr>
    <w:rPr>
      <w:color w:val="595959" w:themeColor="text1" w:themeTint="A6"/>
      <w:kern w:val="20"/>
      <w:sz w:val="20"/>
      <w14:ligatures w14:val="none"/>
    </w:rPr>
  </w:style>
  <w:style w:type="paragraph" w:customStyle="1" w:styleId="8AD1FF44DFB446F0B1304EB5843247DB">
    <w:name w:val="8AD1FF44DFB446F0B1304EB5843247DB"/>
  </w:style>
  <w:style w:type="character" w:styleId="PlaceholderText">
    <w:name w:val="Placeholder Text"/>
    <w:basedOn w:val="DefaultParagraphFont"/>
    <w:uiPriority w:val="99"/>
    <w:semiHidden/>
    <w:rsid w:val="00ED1E06"/>
    <w:rPr>
      <w:color w:val="808080"/>
    </w:rPr>
  </w:style>
  <w:style w:type="paragraph" w:customStyle="1" w:styleId="01650CD493DA4D49A181A729E6D501E7">
    <w:name w:val="01650CD493DA4D49A181A729E6D501E7"/>
  </w:style>
  <w:style w:type="paragraph" w:customStyle="1" w:styleId="8AFFE2E5C0BC4A3C998EA288432BA2B7">
    <w:name w:val="8AFFE2E5C0BC4A3C998EA288432BA2B7"/>
  </w:style>
  <w:style w:type="paragraph" w:customStyle="1" w:styleId="B670B10D64064828B43C93267661F09D">
    <w:name w:val="B670B10D64064828B43C93267661F09D"/>
  </w:style>
  <w:style w:type="paragraph" w:customStyle="1" w:styleId="5447E91CFC464593B6DA5B0319A580DE">
    <w:name w:val="5447E91CFC464593B6DA5B0319A580DE"/>
  </w:style>
  <w:style w:type="paragraph" w:customStyle="1" w:styleId="4DD3B4274E9244578A770C424AF4E5CF">
    <w:name w:val="4DD3B4274E9244578A770C424AF4E5CF"/>
  </w:style>
  <w:style w:type="paragraph" w:customStyle="1" w:styleId="BB7068BFE579441CB300BE8D5057621B">
    <w:name w:val="BB7068BFE579441CB300BE8D5057621B"/>
  </w:style>
  <w:style w:type="paragraph" w:customStyle="1" w:styleId="AFEA61B98A52425CA2DDF16FDD1C0FD2">
    <w:name w:val="AFEA61B98A52425CA2DDF16FDD1C0FD2"/>
  </w:style>
  <w:style w:type="paragraph" w:customStyle="1" w:styleId="276B85CEA7FD452BB048FC0F074FF460">
    <w:name w:val="276B85CEA7FD452BB048FC0F074FF460"/>
  </w:style>
  <w:style w:type="paragraph" w:customStyle="1" w:styleId="222014AC678249F68988ECF62C4372BB">
    <w:name w:val="222014AC678249F68988ECF62C4372BB"/>
  </w:style>
  <w:style w:type="paragraph" w:customStyle="1" w:styleId="C99FF566A2E44E8E98470A096179AA8D">
    <w:name w:val="C99FF566A2E44E8E98470A096179AA8D"/>
  </w:style>
  <w:style w:type="paragraph" w:customStyle="1" w:styleId="03D055DE084E47208D0D5A518BECDCE3">
    <w:name w:val="03D055DE084E47208D0D5A518BECDCE3"/>
  </w:style>
  <w:style w:type="paragraph" w:customStyle="1" w:styleId="1AE7EEB329904539961C1BED4563507B">
    <w:name w:val="1AE7EEB329904539961C1BED4563507B"/>
    <w:rsid w:val="00ED1E06"/>
  </w:style>
  <w:style w:type="paragraph" w:customStyle="1" w:styleId="A4471D78E4B44B6497BACCD0DEB64FC5">
    <w:name w:val="A4471D78E4B44B6497BACCD0DEB64FC5"/>
    <w:rsid w:val="00ED1E06"/>
  </w:style>
  <w:style w:type="paragraph" w:customStyle="1" w:styleId="C3929C63C97648BE9829095D9D5A1451">
    <w:name w:val="C3929C63C97648BE9829095D9D5A1451"/>
    <w:rsid w:val="00ED1E06"/>
  </w:style>
  <w:style w:type="paragraph" w:customStyle="1" w:styleId="FFE3114BC0F946D1B1823C7097CE95A5">
    <w:name w:val="FFE3114BC0F946D1B1823C7097CE95A5"/>
    <w:rsid w:val="00ED1E06"/>
  </w:style>
  <w:style w:type="paragraph" w:customStyle="1" w:styleId="8E2A397BD2AB4717BD3A8A8136F91651">
    <w:name w:val="8E2A397BD2AB4717BD3A8A8136F91651"/>
    <w:rsid w:val="00ED1E06"/>
  </w:style>
  <w:style w:type="paragraph" w:customStyle="1" w:styleId="EA1994F1B4624929B6CD7CD79E31941B">
    <w:name w:val="EA1994F1B4624929B6CD7CD79E31941B"/>
    <w:rsid w:val="00ED1E06"/>
  </w:style>
  <w:style w:type="paragraph" w:customStyle="1" w:styleId="382215D1873D435BB7EA009D729AC3FE">
    <w:name w:val="382215D1873D435BB7EA009D729AC3FE"/>
    <w:rsid w:val="00ED1E06"/>
  </w:style>
  <w:style w:type="paragraph" w:customStyle="1" w:styleId="F911A161137D4F9E97AD345E9F0D956A">
    <w:name w:val="F911A161137D4F9E97AD345E9F0D956A"/>
    <w:rsid w:val="00ED1E06"/>
  </w:style>
  <w:style w:type="paragraph" w:customStyle="1" w:styleId="D7BA3257F4214AF0A680A5A4AECA4563">
    <w:name w:val="D7BA3257F4214AF0A680A5A4AECA4563"/>
    <w:rsid w:val="00ED1E06"/>
  </w:style>
  <w:style w:type="paragraph" w:customStyle="1" w:styleId="3C37595411F140449BA3C63C6379A23F">
    <w:name w:val="3C37595411F140449BA3C63C6379A23F"/>
    <w:rsid w:val="00ED1E06"/>
  </w:style>
  <w:style w:type="paragraph" w:customStyle="1" w:styleId="7830FD09394A4A8CB90A2E0E60DF767C">
    <w:name w:val="7830FD09394A4A8CB90A2E0E60DF767C"/>
    <w:rsid w:val="00ED1E06"/>
  </w:style>
  <w:style w:type="paragraph" w:customStyle="1" w:styleId="E6C2EE0AE9014052B5CEBAC060E674C8">
    <w:name w:val="E6C2EE0AE9014052B5CEBAC060E674C8"/>
    <w:rsid w:val="00ED1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Set Blu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916-365-5278</CompanyPhone>
  <CompanyFax/>
  <CompanyEmail>Mackenna.fuller@protonmail.com</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D17F4-19FE-46D4-A33E-254239FBFAAF}">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TimelessResume</Template>
  <TotalTime>34</TotalTime>
  <Pages>2</Pages>
  <Words>558</Words>
  <Characters>2668</Characters>
  <Application>Microsoft Office Word</Application>
  <DocSecurity>0</DocSecurity>
  <Lines>140</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Mackenna Fuller</dc:creator>
  <cp:keywords>https:/www.linkedin.com/in/mackenna-fuller</cp:keywords>
  <cp:lastModifiedBy>Mackenna Fuller</cp:lastModifiedBy>
  <cp:revision>1</cp:revision>
  <dcterms:created xsi:type="dcterms:W3CDTF">2023-06-21T15:58:00Z</dcterms:created>
  <dcterms:modified xsi:type="dcterms:W3CDTF">2023-06-21T16:34:00Z</dcterms:modified>
  <cp:category>Mount Holly, NC 28120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y fmtid="{D5CDD505-2E9C-101B-9397-08002B2CF9AE}" pid="3" name="GrammarlyDocumentId">
    <vt:lpwstr>71155504-04f2-4939-a5a7-33672b5198a5</vt:lpwstr>
  </property>
</Properties>
</file>